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tblInd w:w="-176" w:type="dxa"/>
        <w:tblBorders>
          <w:bottom w:val="single" w:sz="4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842"/>
        <w:gridCol w:w="7230"/>
      </w:tblGrid>
      <w:tr w:rsidR="00005AD3" w:rsidRPr="00ED6BB8" w:rsidTr="00ED6BB8">
        <w:tc>
          <w:tcPr>
            <w:tcW w:w="2126" w:type="dxa"/>
          </w:tcPr>
          <w:p w:rsidR="00005AD3" w:rsidRPr="00ED6BB8" w:rsidRDefault="00005AD3" w:rsidP="0081592C">
            <w:pPr>
              <w:pStyle w:val="lfej"/>
              <w:jc w:val="center"/>
              <w:rPr>
                <w:b/>
                <w:bCs/>
              </w:rPr>
            </w:pPr>
            <w:bookmarkStart w:id="0" w:name="_GoBack"/>
            <w:bookmarkEnd w:id="0"/>
            <w:r w:rsidRPr="00ED6BB8">
              <w:rPr>
                <w:b/>
                <w:bCs/>
                <w:noProof/>
                <w:lang w:eastAsia="hu-HU"/>
              </w:rPr>
              <w:drawing>
                <wp:inline distT="0" distB="0" distL="0" distR="0" wp14:anchorId="16856DE9" wp14:editId="17D632ED">
                  <wp:extent cx="980810" cy="1014537"/>
                  <wp:effectExtent l="0" t="0" r="0" b="0"/>
                  <wp:docPr id="8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1.png"/>
                          <pic:cNvPicPr/>
                        </pic:nvPicPr>
                        <pic:blipFill>
                          <a:blip r:embed="rId7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533" cy="1034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30" w:type="dxa"/>
            <w:noWrap/>
            <w:vAlign w:val="center"/>
          </w:tcPr>
          <w:p w:rsidR="00D10CC1" w:rsidRPr="00ED6BB8" w:rsidRDefault="00005AD3" w:rsidP="00E2460E">
            <w:pPr>
              <w:pStyle w:val="BasicParagraph"/>
              <w:tabs>
                <w:tab w:val="left" w:pos="4429"/>
              </w:tabs>
              <w:spacing w:line="240" w:lineRule="auto"/>
              <w:ind w:left="176"/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</w:pPr>
            <w:r w:rsidRPr="00ED6BB8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Jászfényszaru</w:t>
            </w:r>
            <w:r w:rsidR="00D10CC1" w:rsidRPr="00ED6BB8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 xml:space="preserve"> Város </w:t>
            </w:r>
            <w:r w:rsidR="00A77C51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Polgármestere</w:t>
            </w:r>
          </w:p>
          <w:p w:rsidR="00005AD3" w:rsidRPr="00ED6BB8" w:rsidRDefault="00005AD3" w:rsidP="00ED6BB8">
            <w:pPr>
              <w:pStyle w:val="BasicParagraph"/>
              <w:spacing w:line="240" w:lineRule="auto"/>
              <w:ind w:left="176"/>
              <w:rPr>
                <w:rFonts w:ascii="Adobe Garamond Pro" w:hAnsi="Adobe Garamond Pro" w:cs="Adobe Garamond Pro"/>
              </w:rPr>
            </w:pPr>
            <w:proofErr w:type="spellStart"/>
            <w:r w:rsidRPr="00ED6BB8">
              <w:rPr>
                <w:rFonts w:ascii="Adobe Garamond Pro" w:hAnsi="Adobe Garamond Pro" w:cs="Adobe Garamond Pro"/>
              </w:rPr>
              <w:t>Telefon</w:t>
            </w:r>
            <w:proofErr w:type="spellEnd"/>
            <w:r w:rsidRPr="00ED6BB8">
              <w:rPr>
                <w:rFonts w:ascii="Adobe Garamond Pro" w:hAnsi="Adobe Garamond Pro" w:cs="Adobe Garamond Pro"/>
              </w:rPr>
              <w:t>:</w:t>
            </w:r>
            <w:r w:rsidR="00B86A5E" w:rsidRPr="00ED6BB8">
              <w:rPr>
                <w:rFonts w:ascii="Adobe Garamond Pro" w:hAnsi="Adobe Garamond Pro" w:cs="Adobe Garamond Pro"/>
              </w:rPr>
              <w:t xml:space="preserve"> 06-57-520-1</w:t>
            </w:r>
            <w:r w:rsidR="009D1450">
              <w:rPr>
                <w:rFonts w:ascii="Adobe Garamond Pro" w:hAnsi="Adobe Garamond Pro" w:cs="Adobe Garamond Pro"/>
              </w:rPr>
              <w:t>01</w:t>
            </w:r>
            <w:r w:rsidR="00ED6BB8" w:rsidRPr="00ED6BB8">
              <w:rPr>
                <w:rFonts w:ascii="Adobe Garamond Pro" w:hAnsi="Adobe Garamond Pro" w:cs="Adobe Garamond Pro"/>
              </w:rPr>
              <w:tab/>
            </w:r>
            <w:r w:rsidRPr="00ED6BB8">
              <w:rPr>
                <w:rFonts w:ascii="Adobe Garamond Pro" w:hAnsi="Adobe Garamond Pro" w:cs="Adobe Garamond Pro"/>
              </w:rPr>
              <w:tab/>
            </w:r>
            <w:proofErr w:type="spellStart"/>
            <w:r w:rsidR="00ED6BB8" w:rsidRPr="00ED6BB8">
              <w:rPr>
                <w:rFonts w:ascii="Adobe Garamond Pro" w:hAnsi="Adobe Garamond Pro" w:cs="Adobe Garamond Pro"/>
              </w:rPr>
              <w:t>Ügyiratszám</w:t>
            </w:r>
            <w:proofErr w:type="spellEnd"/>
            <w:r w:rsidR="00ED6BB8" w:rsidRPr="00ED6BB8">
              <w:rPr>
                <w:rFonts w:ascii="Adobe Garamond Pro" w:hAnsi="Adobe Garamond Pro" w:cs="Adobe Garamond Pro"/>
              </w:rPr>
              <w:t xml:space="preserve">: </w:t>
            </w:r>
            <w:r w:rsidR="0017234C" w:rsidRPr="00ED6BB8">
              <w:rPr>
                <w:rFonts w:ascii="Adobe Garamond Pro" w:hAnsi="Adobe Garamond Pro" w:cs="Adobe Garamond Pro"/>
              </w:rPr>
              <w:t>FSZ/</w:t>
            </w:r>
            <w:r w:rsidR="0017234C">
              <w:rPr>
                <w:rFonts w:ascii="Adobe Garamond Pro" w:hAnsi="Adobe Garamond Pro" w:cs="Adobe Garamond Pro"/>
              </w:rPr>
              <w:t>2340-2/4</w:t>
            </w:r>
            <w:r w:rsidR="0017234C" w:rsidRPr="00ED6BB8">
              <w:rPr>
                <w:rFonts w:ascii="Adobe Garamond Pro" w:hAnsi="Adobe Garamond Pro" w:cs="Adobe Garamond Pro"/>
              </w:rPr>
              <w:t>/2019</w:t>
            </w:r>
            <w:r w:rsidR="0017234C">
              <w:rPr>
                <w:rFonts w:ascii="Adobe Garamond Pro" w:hAnsi="Adobe Garamond Pro" w:cs="Adobe Garamond Pro"/>
              </w:rPr>
              <w:t>.</w:t>
            </w:r>
          </w:p>
          <w:p w:rsidR="00005AD3" w:rsidRPr="00ED6BB8" w:rsidRDefault="00005AD3" w:rsidP="00ED6BB8">
            <w:pPr>
              <w:pStyle w:val="lfej"/>
              <w:tabs>
                <w:tab w:val="clear" w:pos="4536"/>
              </w:tabs>
              <w:ind w:left="176"/>
              <w:rPr>
                <w:b/>
                <w:bCs/>
              </w:rPr>
            </w:pPr>
            <w:r w:rsidRPr="00ED6BB8">
              <w:rPr>
                <w:rFonts w:ascii="Adobe Garamond Pro" w:hAnsi="Adobe Garamond Pro" w:cs="Adobe Garamond Pro"/>
                <w:sz w:val="24"/>
                <w:szCs w:val="24"/>
              </w:rPr>
              <w:t>E-mail:</w:t>
            </w:r>
            <w:r w:rsidR="00B86A5E" w:rsidRPr="00ED6BB8">
              <w:rPr>
                <w:rFonts w:ascii="Adobe Garamond Pro" w:hAnsi="Adobe Garamond Pro" w:cs="Adobe Garamond Pro"/>
                <w:sz w:val="24"/>
                <w:szCs w:val="24"/>
              </w:rPr>
              <w:t xml:space="preserve"> </w:t>
            </w:r>
            <w:hyperlink r:id="rId8" w:history="1">
              <w:r w:rsidR="009D1450" w:rsidRPr="00695500">
                <w:rPr>
                  <w:rStyle w:val="Hiperhivatkozs"/>
                  <w:rFonts w:ascii="Adobe Garamond Pro" w:hAnsi="Adobe Garamond Pro" w:cs="Adobe Garamond Pro"/>
                  <w:sz w:val="24"/>
                  <w:szCs w:val="24"/>
                </w:rPr>
                <w:t>jaszfenyszaru1@vnet.hu</w:t>
              </w:r>
            </w:hyperlink>
            <w:r w:rsidR="009D1450">
              <w:rPr>
                <w:rFonts w:ascii="Adobe Garamond Pro" w:hAnsi="Adobe Garamond Pro" w:cs="Adobe Garamond Pro"/>
                <w:sz w:val="24"/>
                <w:szCs w:val="24"/>
              </w:rPr>
              <w:t xml:space="preserve">    </w:t>
            </w:r>
            <w:r w:rsidR="00ED6BB8" w:rsidRPr="00ED6BB8">
              <w:rPr>
                <w:rFonts w:ascii="Adobe Garamond Pro" w:hAnsi="Adobe Garamond Pro" w:cs="Adobe Garamond Pro"/>
                <w:sz w:val="24"/>
                <w:szCs w:val="24"/>
              </w:rPr>
              <w:t xml:space="preserve">   Ügyintéző: </w:t>
            </w:r>
            <w:r w:rsidR="0017234C">
              <w:rPr>
                <w:rFonts w:ascii="Adobe Garamond Pro" w:hAnsi="Adobe Garamond Pro" w:cs="Adobe Garamond Pro"/>
                <w:sz w:val="24"/>
                <w:szCs w:val="24"/>
              </w:rPr>
              <w:t>Fáy Dániel</w:t>
            </w:r>
          </w:p>
        </w:tc>
      </w:tr>
    </w:tbl>
    <w:p w:rsidR="00C84311" w:rsidRPr="00A77C51" w:rsidRDefault="00C84311" w:rsidP="00C84311">
      <w:pPr>
        <w:spacing w:before="120" w:after="0" w:line="240" w:lineRule="auto"/>
        <w:jc w:val="center"/>
        <w:rPr>
          <w:rFonts w:ascii="Adobe Garamond Pro" w:hAnsi="Adobe Garamond Pro"/>
          <w:b/>
          <w:sz w:val="24"/>
          <w:szCs w:val="24"/>
        </w:rPr>
      </w:pPr>
      <w:r w:rsidRPr="00A77C51">
        <w:rPr>
          <w:rFonts w:ascii="Adobe Garamond Pro" w:hAnsi="Adobe Garamond Pro"/>
          <w:b/>
          <w:sz w:val="24"/>
          <w:szCs w:val="24"/>
        </w:rPr>
        <w:t>ELŐTERJESZTÉS</w:t>
      </w:r>
    </w:p>
    <w:p w:rsidR="00ED6BB8" w:rsidRPr="00A77C51" w:rsidRDefault="00C84311" w:rsidP="00A11868">
      <w:pPr>
        <w:spacing w:after="0" w:line="240" w:lineRule="auto"/>
        <w:jc w:val="center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 xml:space="preserve">/ </w:t>
      </w:r>
      <w:bookmarkStart w:id="1" w:name="_Hlk536517880"/>
      <w:r w:rsidR="0017234C" w:rsidRPr="00B63B03">
        <w:rPr>
          <w:rFonts w:ascii="Adobe Garamond Pro" w:hAnsi="Adobe Garamond Pro" w:cs="Times New Roman"/>
          <w:sz w:val="24"/>
          <w:szCs w:val="24"/>
        </w:rPr>
        <w:t>Jászfényszaru Felső Temetőben (hrsz. 1522) járdaépítés</w:t>
      </w:r>
      <w:r w:rsidR="0017234C">
        <w:rPr>
          <w:rFonts w:ascii="Adobe Garamond Pro" w:hAnsi="Adobe Garamond Pro" w:cs="Times New Roman"/>
          <w:sz w:val="24"/>
          <w:szCs w:val="24"/>
        </w:rPr>
        <w:t xml:space="preserve"> tárgyú</w:t>
      </w:r>
      <w:r w:rsidR="00ED28CB" w:rsidRPr="00ED28CB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 beszerzés nyertes ajánlattevő</w:t>
      </w:r>
      <w:r w:rsidR="00ED28CB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 </w:t>
      </w:r>
      <w:r w:rsidR="00ED6BB8" w:rsidRPr="00A77C51">
        <w:rPr>
          <w:rFonts w:ascii="Adobe Garamond Pro" w:hAnsi="Adobe Garamond Pro"/>
          <w:sz w:val="24"/>
          <w:szCs w:val="24"/>
        </w:rPr>
        <w:t>kijelöléséről</w:t>
      </w:r>
      <w:r w:rsidR="00557441" w:rsidRPr="00A77C51">
        <w:rPr>
          <w:rFonts w:ascii="Adobe Garamond Pro" w:hAnsi="Adobe Garamond Pro"/>
          <w:sz w:val="24"/>
          <w:szCs w:val="24"/>
        </w:rPr>
        <w:t xml:space="preserve"> szóló tájékoztatás</w:t>
      </w:r>
      <w:r w:rsidR="00ED6BB8" w:rsidRPr="00A77C51">
        <w:rPr>
          <w:rFonts w:ascii="Adobe Garamond Pro" w:hAnsi="Adobe Garamond Pro"/>
          <w:sz w:val="24"/>
          <w:szCs w:val="24"/>
        </w:rPr>
        <w:t xml:space="preserve"> </w:t>
      </w:r>
      <w:r w:rsidR="00557441" w:rsidRPr="00A77C51">
        <w:rPr>
          <w:rFonts w:ascii="Adobe Garamond Pro" w:hAnsi="Adobe Garamond Pro"/>
          <w:sz w:val="24"/>
          <w:szCs w:val="24"/>
        </w:rPr>
        <w:t>elfogadásáról</w:t>
      </w:r>
      <w:r w:rsidR="0081592C">
        <w:rPr>
          <w:rFonts w:ascii="Adobe Garamond Pro" w:hAnsi="Adobe Garamond Pro"/>
          <w:sz w:val="24"/>
          <w:szCs w:val="24"/>
        </w:rPr>
        <w:t>, forrás biztosításáról</w:t>
      </w:r>
      <w:r w:rsidR="00557441" w:rsidRPr="00A77C51">
        <w:rPr>
          <w:rFonts w:ascii="Adobe Garamond Pro" w:hAnsi="Adobe Garamond Pro"/>
          <w:sz w:val="24"/>
          <w:szCs w:val="24"/>
        </w:rPr>
        <w:t xml:space="preserve"> </w:t>
      </w:r>
      <w:r w:rsidR="00ED6BB8" w:rsidRPr="00A77C51">
        <w:rPr>
          <w:rFonts w:ascii="Adobe Garamond Pro" w:hAnsi="Adobe Garamond Pro"/>
          <w:sz w:val="24"/>
          <w:szCs w:val="24"/>
        </w:rPr>
        <w:t>/</w:t>
      </w:r>
    </w:p>
    <w:bookmarkEnd w:id="1"/>
    <w:p w:rsidR="00C84311" w:rsidRPr="00A77C51" w:rsidRDefault="00C84311" w:rsidP="00557441">
      <w:pPr>
        <w:spacing w:before="240" w:after="120" w:line="240" w:lineRule="auto"/>
        <w:jc w:val="both"/>
        <w:rPr>
          <w:rFonts w:ascii="Adobe Garamond Pro" w:hAnsi="Adobe Garamond Pro"/>
          <w:b/>
          <w:color w:val="000000"/>
          <w:sz w:val="24"/>
          <w:szCs w:val="24"/>
        </w:rPr>
      </w:pPr>
      <w:r w:rsidRPr="00A77C51">
        <w:rPr>
          <w:rFonts w:ascii="Adobe Garamond Pro" w:hAnsi="Adobe Garamond Pro"/>
          <w:b/>
          <w:color w:val="000000"/>
          <w:sz w:val="24"/>
          <w:szCs w:val="24"/>
        </w:rPr>
        <w:t>Tisztelt Képviselő-testület!</w:t>
      </w:r>
    </w:p>
    <w:p w:rsidR="00557441" w:rsidRPr="00A77C51" w:rsidRDefault="00557441" w:rsidP="0081592C">
      <w:pPr>
        <w:spacing w:after="0" w:line="240" w:lineRule="auto"/>
        <w:jc w:val="both"/>
        <w:outlineLvl w:val="0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 xml:space="preserve">Jászfényszaru Város Önkormányzata </w:t>
      </w:r>
      <w:r w:rsidR="0017234C">
        <w:rPr>
          <w:rFonts w:ascii="Adobe Garamond Pro" w:hAnsi="Adobe Garamond Pro"/>
          <w:sz w:val="24"/>
          <w:szCs w:val="24"/>
        </w:rPr>
        <w:t>136/</w:t>
      </w:r>
      <w:r w:rsidRPr="00A77C51">
        <w:rPr>
          <w:rFonts w:ascii="Adobe Garamond Pro" w:hAnsi="Adobe Garamond Pro"/>
          <w:sz w:val="24"/>
          <w:szCs w:val="24"/>
        </w:rPr>
        <w:t>2019.(V.</w:t>
      </w:r>
      <w:r w:rsidR="0017234C">
        <w:rPr>
          <w:rFonts w:ascii="Adobe Garamond Pro" w:hAnsi="Adobe Garamond Pro"/>
          <w:sz w:val="24"/>
          <w:szCs w:val="24"/>
        </w:rPr>
        <w:t>15</w:t>
      </w:r>
      <w:r w:rsidRPr="00A77C51">
        <w:rPr>
          <w:rFonts w:ascii="Adobe Garamond Pro" w:hAnsi="Adobe Garamond Pro"/>
          <w:sz w:val="24"/>
          <w:szCs w:val="24"/>
        </w:rPr>
        <w:t>.) képviselő-testületi határozat</w:t>
      </w:r>
      <w:r w:rsidR="00ED28CB">
        <w:rPr>
          <w:rFonts w:ascii="Adobe Garamond Pro" w:hAnsi="Adobe Garamond Pro"/>
          <w:sz w:val="24"/>
          <w:szCs w:val="24"/>
        </w:rPr>
        <w:t>a</w:t>
      </w:r>
      <w:r w:rsidRPr="00A77C51">
        <w:rPr>
          <w:rFonts w:ascii="Adobe Garamond Pro" w:hAnsi="Adobe Garamond Pro"/>
          <w:sz w:val="24"/>
          <w:szCs w:val="24"/>
        </w:rPr>
        <w:t xml:space="preserve"> nyomán</w:t>
      </w:r>
      <w:r w:rsidR="00ED28CB">
        <w:rPr>
          <w:rFonts w:ascii="Adobe Garamond Pro" w:hAnsi="Adobe Garamond Pro"/>
          <w:sz w:val="24"/>
          <w:szCs w:val="24"/>
        </w:rPr>
        <w:br/>
      </w:r>
      <w:r w:rsidR="0017234C">
        <w:rPr>
          <w:rFonts w:ascii="Adobe Garamond Pro" w:hAnsi="Adobe Garamond Pro" w:cs="Times New Roman"/>
          <w:sz w:val="24"/>
          <w:szCs w:val="24"/>
        </w:rPr>
        <w:t>a „</w:t>
      </w:r>
      <w:r w:rsidR="0017234C" w:rsidRPr="00B63B03">
        <w:rPr>
          <w:rFonts w:ascii="Adobe Garamond Pro" w:hAnsi="Adobe Garamond Pro" w:cs="Times New Roman"/>
          <w:sz w:val="24"/>
          <w:szCs w:val="24"/>
        </w:rPr>
        <w:t>Jászfényszaru Felső Temetőben (hrsz. 1522) járdaépítés</w:t>
      </w:r>
      <w:r w:rsidR="0017234C">
        <w:rPr>
          <w:rFonts w:ascii="Adobe Garamond Pro" w:hAnsi="Adobe Garamond Pro" w:cs="Times New Roman"/>
          <w:sz w:val="24"/>
          <w:szCs w:val="24"/>
        </w:rPr>
        <w:t>”</w:t>
      </w:r>
      <w:r w:rsidR="00ED28CB" w:rsidRPr="00ED28CB">
        <w:rPr>
          <w:rFonts w:ascii="Adobe Garamond Pro" w:hAnsi="Adobe Garamond Pro"/>
          <w:sz w:val="24"/>
          <w:szCs w:val="24"/>
        </w:rPr>
        <w:t xml:space="preserve"> </w:t>
      </w:r>
      <w:r w:rsidR="00ED28CB" w:rsidRPr="00ED28CB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tárgyú beszerzés nyertes ajánlattevő</w:t>
      </w:r>
      <w:r w:rsidR="00ED28CB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jeként a</w:t>
      </w:r>
      <w:r w:rsidR="0017234C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z</w:t>
      </w:r>
      <w:r w:rsidR="00ED28CB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 </w:t>
      </w:r>
      <w:r w:rsidR="0017234C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5</w:t>
      </w:r>
      <w:r w:rsidRPr="00A77C51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/2019.(V.</w:t>
      </w:r>
      <w:r w:rsidR="0017234C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21</w:t>
      </w:r>
      <w:r w:rsidRPr="00A77C51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.) számú határozattal </w:t>
      </w:r>
      <w:r w:rsidR="0017234C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a BÉ-DA-RÉ Hungary Kft.</w:t>
      </w:r>
      <w:r w:rsidR="0017234C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br/>
        <w:t>(1063 Budapest, Szinyei Merse Pál út 10.) v</w:t>
      </w:r>
      <w:r w:rsidR="0017234C">
        <w:rPr>
          <w:rFonts w:ascii="Times New Roman" w:hAnsi="Times New Roman"/>
          <w:sz w:val="24"/>
          <w:szCs w:val="24"/>
        </w:rPr>
        <w:t>állalkozást jelöltem</w:t>
      </w:r>
      <w:r w:rsidRPr="00A77C51">
        <w:rPr>
          <w:rFonts w:ascii="Adobe Garamond Pro" w:hAnsi="Adobe Garamond Pro"/>
          <w:sz w:val="24"/>
          <w:szCs w:val="24"/>
        </w:rPr>
        <w:t xml:space="preserve"> ki az ajánlatában szereplő bruttó </w:t>
      </w:r>
      <w:r w:rsidR="0017234C">
        <w:rPr>
          <w:rFonts w:ascii="Adobe Garamond Pro" w:hAnsi="Adobe Garamond Pro"/>
          <w:sz w:val="24"/>
          <w:szCs w:val="24"/>
        </w:rPr>
        <w:t xml:space="preserve">10.981.163 Ft </w:t>
      </w:r>
      <w:r w:rsidRPr="00A77C51">
        <w:rPr>
          <w:rFonts w:ascii="Adobe Garamond Pro" w:hAnsi="Adobe Garamond Pro"/>
          <w:sz w:val="24"/>
          <w:szCs w:val="24"/>
        </w:rPr>
        <w:t>figyelembevételével. A nyertes ajánlattevő kijelölésekor figyelembe vettem a Közbeszerzési Bírálóbizottság 2019.0</w:t>
      </w:r>
      <w:r w:rsidR="00ED28CB">
        <w:rPr>
          <w:rFonts w:ascii="Adobe Garamond Pro" w:hAnsi="Adobe Garamond Pro"/>
          <w:sz w:val="24"/>
          <w:szCs w:val="24"/>
        </w:rPr>
        <w:t>5</w:t>
      </w:r>
      <w:r w:rsidR="0017234C">
        <w:rPr>
          <w:rFonts w:ascii="Adobe Garamond Pro" w:hAnsi="Adobe Garamond Pro"/>
          <w:sz w:val="24"/>
          <w:szCs w:val="24"/>
        </w:rPr>
        <w:t>.20</w:t>
      </w:r>
      <w:r w:rsidRPr="00A77C51">
        <w:rPr>
          <w:rFonts w:ascii="Adobe Garamond Pro" w:hAnsi="Adobe Garamond Pro"/>
          <w:sz w:val="24"/>
          <w:szCs w:val="24"/>
        </w:rPr>
        <w:t>-</w:t>
      </w:r>
      <w:r w:rsidR="0017234C">
        <w:rPr>
          <w:rFonts w:ascii="Adobe Garamond Pro" w:hAnsi="Adobe Garamond Pro"/>
          <w:sz w:val="24"/>
          <w:szCs w:val="24"/>
        </w:rPr>
        <w:t>á</w:t>
      </w:r>
      <w:r w:rsidRPr="00A77C51">
        <w:rPr>
          <w:rFonts w:ascii="Adobe Garamond Pro" w:hAnsi="Adobe Garamond Pro"/>
          <w:sz w:val="24"/>
          <w:szCs w:val="24"/>
        </w:rPr>
        <w:t xml:space="preserve">n, tárgyban meghozott javaslatát. </w:t>
      </w:r>
    </w:p>
    <w:p w:rsidR="00557441" w:rsidRDefault="00557441" w:rsidP="00506EE4">
      <w:pPr>
        <w:spacing w:after="120" w:line="240" w:lineRule="auto"/>
        <w:ind w:right="-284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A tájékoztatóhoz mellékelem a Közbeszerzési Bírálóbizottság javaslatát.</w:t>
      </w:r>
    </w:p>
    <w:p w:rsidR="0081592C" w:rsidRPr="00A77C51" w:rsidRDefault="0081592C" w:rsidP="00506EE4">
      <w:pPr>
        <w:spacing w:after="120" w:line="240" w:lineRule="auto"/>
        <w:ind w:right="-284"/>
        <w:jc w:val="both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>Az Önkormányzat a járdaépítés költségeit a város 2019. évi költségvetéséből biztosíthatja.</w:t>
      </w:r>
    </w:p>
    <w:p w:rsidR="00C84311" w:rsidRPr="00A77C51" w:rsidRDefault="00C84311" w:rsidP="00506EE4">
      <w:pPr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Kérem a beterjesztett határozati javaslat elfogadását!</w:t>
      </w:r>
    </w:p>
    <w:p w:rsidR="00C84311" w:rsidRPr="00A77C51" w:rsidRDefault="00C84311" w:rsidP="00506EE4">
      <w:pPr>
        <w:spacing w:before="240" w:after="0" w:line="240" w:lineRule="auto"/>
        <w:jc w:val="both"/>
        <w:rPr>
          <w:rFonts w:ascii="Adobe Garamond Pro" w:hAnsi="Adobe Garamond Pro"/>
          <w:b/>
          <w:sz w:val="24"/>
          <w:szCs w:val="24"/>
        </w:rPr>
      </w:pPr>
      <w:r w:rsidRPr="00A77C51">
        <w:rPr>
          <w:rFonts w:ascii="Adobe Garamond Pro" w:hAnsi="Adobe Garamond Pro"/>
          <w:b/>
          <w:sz w:val="24"/>
          <w:szCs w:val="24"/>
        </w:rPr>
        <w:t>Határozati javaslat:</w:t>
      </w:r>
    </w:p>
    <w:p w:rsidR="00C84311" w:rsidRPr="00A77C51" w:rsidRDefault="00ED6BB8" w:rsidP="00C84311">
      <w:pPr>
        <w:spacing w:after="0" w:line="240" w:lineRule="auto"/>
        <w:jc w:val="both"/>
        <w:rPr>
          <w:rFonts w:ascii="Adobe Garamond Pro" w:hAnsi="Adobe Garamond Pro"/>
          <w:b/>
          <w:sz w:val="24"/>
          <w:szCs w:val="24"/>
        </w:rPr>
      </w:pPr>
      <w:r w:rsidRPr="00A77C51">
        <w:rPr>
          <w:rFonts w:ascii="Adobe Garamond Pro" w:hAnsi="Adobe Garamond Pro"/>
          <w:b/>
          <w:sz w:val="24"/>
          <w:szCs w:val="24"/>
        </w:rPr>
        <w:t>______</w:t>
      </w:r>
      <w:r w:rsidR="00C84311" w:rsidRPr="00A77C51">
        <w:rPr>
          <w:rFonts w:ascii="Adobe Garamond Pro" w:hAnsi="Adobe Garamond Pro"/>
          <w:b/>
          <w:sz w:val="24"/>
          <w:szCs w:val="24"/>
        </w:rPr>
        <w:t>/201</w:t>
      </w:r>
      <w:r w:rsidR="00931BF9" w:rsidRPr="00A77C51">
        <w:rPr>
          <w:rFonts w:ascii="Adobe Garamond Pro" w:hAnsi="Adobe Garamond Pro"/>
          <w:b/>
          <w:sz w:val="24"/>
          <w:szCs w:val="24"/>
        </w:rPr>
        <w:t>9</w:t>
      </w:r>
      <w:r w:rsidR="00C84311" w:rsidRPr="00A77C51">
        <w:rPr>
          <w:rFonts w:ascii="Adobe Garamond Pro" w:hAnsi="Adobe Garamond Pro"/>
          <w:b/>
          <w:sz w:val="24"/>
          <w:szCs w:val="24"/>
        </w:rPr>
        <w:t>.(</w:t>
      </w:r>
      <w:r w:rsidRPr="00A77C51">
        <w:rPr>
          <w:rFonts w:ascii="Adobe Garamond Pro" w:hAnsi="Adobe Garamond Pro"/>
          <w:b/>
          <w:sz w:val="24"/>
          <w:szCs w:val="24"/>
        </w:rPr>
        <w:t>V</w:t>
      </w:r>
      <w:r w:rsidR="00C84311" w:rsidRPr="00A77C51">
        <w:rPr>
          <w:rFonts w:ascii="Adobe Garamond Pro" w:hAnsi="Adobe Garamond Pro"/>
          <w:b/>
          <w:sz w:val="24"/>
          <w:szCs w:val="24"/>
        </w:rPr>
        <w:t>.</w:t>
      </w:r>
      <w:r w:rsidR="0017234C">
        <w:rPr>
          <w:rFonts w:ascii="Adobe Garamond Pro" w:hAnsi="Adobe Garamond Pro"/>
          <w:b/>
          <w:sz w:val="24"/>
          <w:szCs w:val="24"/>
        </w:rPr>
        <w:t>2</w:t>
      </w:r>
      <w:r w:rsidR="0081592C">
        <w:rPr>
          <w:rFonts w:ascii="Adobe Garamond Pro" w:hAnsi="Adobe Garamond Pro"/>
          <w:b/>
          <w:sz w:val="24"/>
          <w:szCs w:val="24"/>
        </w:rPr>
        <w:t>9</w:t>
      </w:r>
      <w:r w:rsidR="00C84311" w:rsidRPr="00A77C51">
        <w:rPr>
          <w:rFonts w:ascii="Adobe Garamond Pro" w:hAnsi="Adobe Garamond Pro"/>
          <w:b/>
          <w:sz w:val="24"/>
          <w:szCs w:val="24"/>
        </w:rPr>
        <w:t>.) Képviselő-testületi határozat</w:t>
      </w:r>
    </w:p>
    <w:p w:rsidR="0017234C" w:rsidRDefault="0017234C" w:rsidP="00506EE4">
      <w:pPr>
        <w:spacing w:after="120" w:line="240" w:lineRule="auto"/>
        <w:jc w:val="both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 w:cs="Times New Roman"/>
          <w:sz w:val="24"/>
          <w:szCs w:val="24"/>
        </w:rPr>
        <w:t xml:space="preserve">A </w:t>
      </w:r>
      <w:r w:rsidRPr="00B63B03">
        <w:rPr>
          <w:rFonts w:ascii="Adobe Garamond Pro" w:hAnsi="Adobe Garamond Pro" w:cs="Times New Roman"/>
          <w:sz w:val="24"/>
          <w:szCs w:val="24"/>
        </w:rPr>
        <w:t>Jászfényszaru Felső Temetőben (hrsz. 1522) járdaépítés</w:t>
      </w:r>
      <w:r>
        <w:rPr>
          <w:rFonts w:ascii="Adobe Garamond Pro" w:hAnsi="Adobe Garamond Pro" w:cs="Times New Roman"/>
          <w:sz w:val="24"/>
          <w:szCs w:val="24"/>
        </w:rPr>
        <w:t xml:space="preserve"> tárgyú</w:t>
      </w:r>
      <w:r w:rsidRPr="00ED28CB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 beszerzés nyertes ajánlattevő</w:t>
      </w:r>
      <w:r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 </w:t>
      </w:r>
      <w:r w:rsidRPr="00A77C51">
        <w:rPr>
          <w:rFonts w:ascii="Adobe Garamond Pro" w:hAnsi="Adobe Garamond Pro"/>
          <w:sz w:val="24"/>
          <w:szCs w:val="24"/>
        </w:rPr>
        <w:t>kijelöléséről szóló tájékoztatás elfogadásár</w:t>
      </w:r>
      <w:r>
        <w:rPr>
          <w:rFonts w:ascii="Adobe Garamond Pro" w:hAnsi="Adobe Garamond Pro"/>
          <w:sz w:val="24"/>
          <w:szCs w:val="24"/>
        </w:rPr>
        <w:t>a</w:t>
      </w:r>
      <w:r w:rsidR="0081592C">
        <w:rPr>
          <w:rFonts w:ascii="Adobe Garamond Pro" w:hAnsi="Adobe Garamond Pro"/>
          <w:sz w:val="24"/>
          <w:szCs w:val="24"/>
        </w:rPr>
        <w:t>, forrás biztosítására</w:t>
      </w:r>
    </w:p>
    <w:p w:rsidR="00557441" w:rsidRDefault="00C84311" w:rsidP="00A77C51">
      <w:pPr>
        <w:spacing w:after="12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Jászfényszaru Város Önkormányzata</w:t>
      </w:r>
      <w:r w:rsidR="002C7722">
        <w:rPr>
          <w:rFonts w:ascii="Adobe Garamond Pro" w:hAnsi="Adobe Garamond Pro"/>
          <w:sz w:val="24"/>
          <w:szCs w:val="24"/>
        </w:rPr>
        <w:t xml:space="preserve"> elfogadja</w:t>
      </w:r>
      <w:r w:rsidRPr="00A77C51">
        <w:rPr>
          <w:rFonts w:ascii="Adobe Garamond Pro" w:hAnsi="Adobe Garamond Pro"/>
          <w:sz w:val="24"/>
          <w:szCs w:val="24"/>
        </w:rPr>
        <w:t xml:space="preserve"> </w:t>
      </w:r>
      <w:r w:rsidR="00557441" w:rsidRPr="00A77C51">
        <w:rPr>
          <w:rFonts w:ascii="Adobe Garamond Pro" w:hAnsi="Adobe Garamond Pro"/>
          <w:sz w:val="24"/>
          <w:szCs w:val="24"/>
        </w:rPr>
        <w:t xml:space="preserve">Győriné dr. Czeglédi Márta polgármester </w:t>
      </w:r>
      <w:r w:rsidR="002C7722">
        <w:rPr>
          <w:rFonts w:ascii="Adobe Garamond Pro" w:hAnsi="Adobe Garamond Pro"/>
          <w:sz w:val="24"/>
          <w:szCs w:val="24"/>
        </w:rPr>
        <w:t xml:space="preserve">tájékoztatását, miszerint </w:t>
      </w:r>
      <w:r w:rsidR="00ED28CB">
        <w:rPr>
          <w:rFonts w:ascii="Adobe Garamond Pro" w:hAnsi="Adobe Garamond Pro"/>
          <w:sz w:val="24"/>
          <w:szCs w:val="24"/>
        </w:rPr>
        <w:t xml:space="preserve">a </w:t>
      </w:r>
      <w:r w:rsidR="00557441" w:rsidRPr="00A77C51">
        <w:rPr>
          <w:rFonts w:ascii="Adobe Garamond Pro" w:hAnsi="Adobe Garamond Pro"/>
          <w:sz w:val="24"/>
          <w:szCs w:val="24"/>
        </w:rPr>
        <w:t>„</w:t>
      </w:r>
      <w:r w:rsidR="0017234C" w:rsidRPr="00B63B03">
        <w:rPr>
          <w:rFonts w:ascii="Adobe Garamond Pro" w:hAnsi="Adobe Garamond Pro" w:cs="Times New Roman"/>
          <w:sz w:val="24"/>
          <w:szCs w:val="24"/>
        </w:rPr>
        <w:t>Jászfényszaru Felső Temetőben (hrsz. 1522) járdaépítés</w:t>
      </w:r>
      <w:r w:rsidR="0017234C">
        <w:rPr>
          <w:rFonts w:ascii="Adobe Garamond Pro" w:hAnsi="Adobe Garamond Pro" w:cs="Times New Roman"/>
          <w:sz w:val="24"/>
          <w:szCs w:val="24"/>
        </w:rPr>
        <w:t xml:space="preserve"> tárgyú</w:t>
      </w:r>
      <w:r w:rsidR="0017234C" w:rsidRPr="00ED28CB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 </w:t>
      </w:r>
      <w:r w:rsidR="00ED28CB" w:rsidRPr="00ED28CB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beszerzés </w:t>
      </w:r>
      <w:r w:rsidR="00557441" w:rsidRPr="00A77C51">
        <w:rPr>
          <w:rFonts w:ascii="Adobe Garamond Pro" w:hAnsi="Adobe Garamond Pro"/>
          <w:sz w:val="24"/>
          <w:szCs w:val="24"/>
        </w:rPr>
        <w:t>nyertes ajánlattevő</w:t>
      </w:r>
      <w:r w:rsidR="002C7722">
        <w:rPr>
          <w:rFonts w:ascii="Adobe Garamond Pro" w:hAnsi="Adobe Garamond Pro"/>
          <w:sz w:val="24"/>
          <w:szCs w:val="24"/>
        </w:rPr>
        <w:t>jeként</w:t>
      </w:r>
      <w:r w:rsidR="00557441" w:rsidRPr="00A77C51">
        <w:rPr>
          <w:rFonts w:ascii="Adobe Garamond Pro" w:hAnsi="Adobe Garamond Pro"/>
          <w:sz w:val="24"/>
          <w:szCs w:val="24"/>
        </w:rPr>
        <w:t xml:space="preserve"> </w:t>
      </w:r>
      <w:r w:rsidR="00A77C51" w:rsidRPr="00A77C51">
        <w:rPr>
          <w:rFonts w:ascii="Adobe Garamond Pro" w:hAnsi="Adobe Garamond Pro"/>
          <w:sz w:val="24"/>
          <w:szCs w:val="24"/>
        </w:rPr>
        <w:t>a</w:t>
      </w:r>
      <w:r w:rsidR="0017234C">
        <w:rPr>
          <w:rFonts w:ascii="Adobe Garamond Pro" w:hAnsi="Adobe Garamond Pro"/>
          <w:sz w:val="24"/>
          <w:szCs w:val="24"/>
        </w:rPr>
        <w:t>z</w:t>
      </w:r>
      <w:r w:rsidR="00A77C51" w:rsidRPr="00A77C51">
        <w:rPr>
          <w:rFonts w:ascii="Adobe Garamond Pro" w:hAnsi="Adobe Garamond Pro"/>
          <w:sz w:val="24"/>
          <w:szCs w:val="24"/>
        </w:rPr>
        <w:t xml:space="preserve"> </w:t>
      </w:r>
      <w:r w:rsidR="0017234C">
        <w:rPr>
          <w:rFonts w:ascii="Adobe Garamond Pro" w:hAnsi="Adobe Garamond Pro"/>
          <w:sz w:val="24"/>
          <w:szCs w:val="24"/>
        </w:rPr>
        <w:t>5</w:t>
      </w:r>
      <w:r w:rsidR="00A77C51" w:rsidRPr="00A77C51">
        <w:rPr>
          <w:rFonts w:ascii="Adobe Garamond Pro" w:hAnsi="Adobe Garamond Pro"/>
          <w:sz w:val="24"/>
          <w:szCs w:val="24"/>
        </w:rPr>
        <w:t>/2019.(V</w:t>
      </w:r>
      <w:r w:rsidR="0017234C">
        <w:rPr>
          <w:rFonts w:ascii="Adobe Garamond Pro" w:hAnsi="Adobe Garamond Pro"/>
          <w:sz w:val="24"/>
          <w:szCs w:val="24"/>
        </w:rPr>
        <w:t>.21</w:t>
      </w:r>
      <w:r w:rsidR="00A77C51" w:rsidRPr="00A77C51">
        <w:rPr>
          <w:rFonts w:ascii="Adobe Garamond Pro" w:hAnsi="Adobe Garamond Pro"/>
          <w:sz w:val="24"/>
          <w:szCs w:val="24"/>
        </w:rPr>
        <w:t>.)</w:t>
      </w:r>
      <w:r w:rsidR="0017234C">
        <w:rPr>
          <w:rFonts w:ascii="Adobe Garamond Pro" w:hAnsi="Adobe Garamond Pro"/>
          <w:sz w:val="24"/>
          <w:szCs w:val="24"/>
        </w:rPr>
        <w:t xml:space="preserve"> számú</w:t>
      </w:r>
      <w:r w:rsidR="00A77C51" w:rsidRPr="00A77C51">
        <w:rPr>
          <w:rFonts w:ascii="Adobe Garamond Pro" w:hAnsi="Adobe Garamond Pro"/>
          <w:sz w:val="24"/>
          <w:szCs w:val="24"/>
        </w:rPr>
        <w:t xml:space="preserve"> határozatával </w:t>
      </w:r>
      <w:r w:rsidR="002C7722">
        <w:rPr>
          <w:rFonts w:ascii="Adobe Garamond Pro" w:hAnsi="Adobe Garamond Pro"/>
          <w:sz w:val="24"/>
          <w:szCs w:val="24"/>
        </w:rPr>
        <w:t>a</w:t>
      </w:r>
      <w:r w:rsidR="005253A6">
        <w:rPr>
          <w:rFonts w:ascii="Adobe Garamond Pro" w:hAnsi="Adobe Garamond Pro"/>
          <w:sz w:val="24"/>
          <w:szCs w:val="24"/>
        </w:rPr>
        <w:br/>
      </w:r>
      <w:r w:rsidR="0017234C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>BÉ-DA-RÉ Hungary Kft. (1063 Budapest, Szinyei Merse Pál út 10.)</w:t>
      </w:r>
      <w:r w:rsidR="002C7722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 vállalkozást</w:t>
      </w:r>
      <w:r w:rsidR="0017234C">
        <w:rPr>
          <w:rFonts w:ascii="Adobe Garamond Pro" w:eastAsia="Times New Roman" w:hAnsi="Adobe Garamond Pro"/>
          <w:bCs/>
          <w:kern w:val="36"/>
          <w:sz w:val="24"/>
          <w:szCs w:val="24"/>
          <w:lang w:eastAsia="hu-HU"/>
        </w:rPr>
        <w:t xml:space="preserve"> </w:t>
      </w:r>
      <w:r w:rsidR="0017234C">
        <w:rPr>
          <w:rFonts w:ascii="Times New Roman" w:hAnsi="Times New Roman"/>
          <w:sz w:val="24"/>
          <w:szCs w:val="24"/>
        </w:rPr>
        <w:t>jelölte</w:t>
      </w:r>
      <w:r w:rsidR="0017234C" w:rsidRPr="00A77C51">
        <w:rPr>
          <w:rFonts w:ascii="Adobe Garamond Pro" w:hAnsi="Adobe Garamond Pro"/>
          <w:sz w:val="24"/>
          <w:szCs w:val="24"/>
        </w:rPr>
        <w:t xml:space="preserve"> ki </w:t>
      </w:r>
      <w:r w:rsidR="00A77C51" w:rsidRPr="00A77C51">
        <w:rPr>
          <w:rFonts w:ascii="Adobe Garamond Pro" w:hAnsi="Adobe Garamond Pro"/>
          <w:sz w:val="24"/>
          <w:szCs w:val="24"/>
        </w:rPr>
        <w:t>a</w:t>
      </w:r>
      <w:r w:rsidR="0017234C">
        <w:rPr>
          <w:rFonts w:ascii="Adobe Garamond Pro" w:hAnsi="Adobe Garamond Pro"/>
          <w:sz w:val="24"/>
          <w:szCs w:val="24"/>
        </w:rPr>
        <w:t xml:space="preserve"> Vállalkozás</w:t>
      </w:r>
      <w:r w:rsidR="00A77C51" w:rsidRPr="00A77C51">
        <w:rPr>
          <w:rFonts w:ascii="Adobe Garamond Pro" w:hAnsi="Adobe Garamond Pro"/>
          <w:sz w:val="24"/>
          <w:szCs w:val="24"/>
        </w:rPr>
        <w:t xml:space="preserve"> ajánlatában szereplő bruttó</w:t>
      </w:r>
      <w:r w:rsidR="0017234C">
        <w:rPr>
          <w:rFonts w:ascii="Adobe Garamond Pro" w:hAnsi="Adobe Garamond Pro"/>
          <w:sz w:val="24"/>
          <w:szCs w:val="24"/>
        </w:rPr>
        <w:t xml:space="preserve">10.981.163 Ft </w:t>
      </w:r>
      <w:r w:rsidR="00A77C51" w:rsidRPr="00A77C51">
        <w:rPr>
          <w:rFonts w:ascii="Adobe Garamond Pro" w:hAnsi="Adobe Garamond Pro"/>
          <w:sz w:val="24"/>
          <w:szCs w:val="24"/>
        </w:rPr>
        <w:t>figyelembevételével</w:t>
      </w:r>
      <w:r w:rsidR="00557441" w:rsidRPr="00A77C51">
        <w:rPr>
          <w:rFonts w:ascii="Adobe Garamond Pro" w:hAnsi="Adobe Garamond Pro"/>
          <w:sz w:val="24"/>
          <w:szCs w:val="24"/>
        </w:rPr>
        <w:t>.</w:t>
      </w:r>
    </w:p>
    <w:p w:rsidR="0081592C" w:rsidRPr="00A77C51" w:rsidRDefault="0081592C" w:rsidP="00A77C51">
      <w:pPr>
        <w:spacing w:after="12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>A Képviselő-testület a Felső Temetőben járdaépítéshez Jászfényszaru Város 2019. évi költségvetésének terhére 10.981.163 Ft forrást biztosít.</w:t>
      </w:r>
    </w:p>
    <w:p w:rsidR="00C84311" w:rsidRDefault="00C84311" w:rsidP="00506EE4">
      <w:pPr>
        <w:spacing w:after="0" w:line="240" w:lineRule="auto"/>
        <w:ind w:firstLine="567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b/>
          <w:sz w:val="24"/>
          <w:szCs w:val="24"/>
        </w:rPr>
        <w:t>Határidő:</w:t>
      </w:r>
      <w:r w:rsidRPr="00A77C51">
        <w:rPr>
          <w:rFonts w:ascii="Adobe Garamond Pro" w:hAnsi="Adobe Garamond Pro"/>
          <w:sz w:val="24"/>
          <w:szCs w:val="24"/>
        </w:rPr>
        <w:t xml:space="preserve"> </w:t>
      </w:r>
      <w:r w:rsidR="0081592C">
        <w:rPr>
          <w:rFonts w:ascii="Adobe Garamond Pro" w:hAnsi="Adobe Garamond Pro"/>
          <w:sz w:val="24"/>
          <w:szCs w:val="24"/>
        </w:rPr>
        <w:t>2019.06.30.</w:t>
      </w:r>
    </w:p>
    <w:p w:rsidR="00506EE4" w:rsidRPr="00F44DA0" w:rsidRDefault="00506EE4" w:rsidP="00506EE4">
      <w:pPr>
        <w:spacing w:after="0" w:line="240" w:lineRule="auto"/>
        <w:ind w:left="567"/>
        <w:jc w:val="both"/>
        <w:rPr>
          <w:rFonts w:ascii="Adobe Garamond Pro" w:hAnsi="Adobe Garamond Pro"/>
        </w:rPr>
      </w:pPr>
      <w:r w:rsidRPr="00F44DA0">
        <w:rPr>
          <w:rFonts w:ascii="Adobe Garamond Pro" w:hAnsi="Adobe Garamond Pro"/>
          <w:b/>
        </w:rPr>
        <w:t>Felelős:</w:t>
      </w:r>
      <w:r w:rsidRPr="00F44DA0">
        <w:rPr>
          <w:rFonts w:ascii="Adobe Garamond Pro" w:hAnsi="Adobe Garamond Pro"/>
          <w:b/>
        </w:rPr>
        <w:tab/>
      </w:r>
      <w:r w:rsidRPr="00F44DA0">
        <w:rPr>
          <w:rFonts w:ascii="Adobe Garamond Pro" w:hAnsi="Adobe Garamond Pro"/>
        </w:rPr>
        <w:t>Győriné dr. Czeglédi Márta polgármester</w:t>
      </w:r>
    </w:p>
    <w:p w:rsidR="00506EE4" w:rsidRDefault="00506EE4" w:rsidP="00506EE4">
      <w:pPr>
        <w:spacing w:after="0" w:line="240" w:lineRule="auto"/>
        <w:ind w:left="567"/>
        <w:jc w:val="both"/>
        <w:rPr>
          <w:rFonts w:ascii="Adobe Garamond Pro" w:hAnsi="Adobe Garamond Pro"/>
        </w:rPr>
      </w:pPr>
      <w:r w:rsidRPr="00F44DA0">
        <w:rPr>
          <w:rFonts w:ascii="Adobe Garamond Pro" w:hAnsi="Adobe Garamond Pro"/>
        </w:rPr>
        <w:tab/>
      </w:r>
      <w:r w:rsidRPr="00F44DA0">
        <w:rPr>
          <w:rFonts w:ascii="Adobe Garamond Pro" w:hAnsi="Adobe Garamond Pro"/>
        </w:rPr>
        <w:tab/>
        <w:t xml:space="preserve">Dr. </w:t>
      </w:r>
      <w:proofErr w:type="spellStart"/>
      <w:r w:rsidRPr="00F44DA0">
        <w:rPr>
          <w:rFonts w:ascii="Adobe Garamond Pro" w:hAnsi="Adobe Garamond Pro"/>
        </w:rPr>
        <w:t>Voller</w:t>
      </w:r>
      <w:proofErr w:type="spellEnd"/>
      <w:r w:rsidRPr="00F44DA0">
        <w:rPr>
          <w:rFonts w:ascii="Adobe Garamond Pro" w:hAnsi="Adobe Garamond Pro"/>
        </w:rPr>
        <w:t xml:space="preserve"> Erika jegyző</w:t>
      </w:r>
    </w:p>
    <w:p w:rsidR="0081592C" w:rsidRPr="00F44DA0" w:rsidRDefault="0081592C" w:rsidP="00506EE4">
      <w:pPr>
        <w:spacing w:after="0" w:line="240" w:lineRule="auto"/>
        <w:ind w:left="567"/>
        <w:jc w:val="both"/>
        <w:rPr>
          <w:rFonts w:ascii="Adobe Garamond Pro" w:hAnsi="Adobe Garamond Pro"/>
        </w:rPr>
      </w:pPr>
      <w:r>
        <w:rPr>
          <w:rFonts w:ascii="Adobe Garamond Pro" w:hAnsi="Adobe Garamond Pro"/>
        </w:rPr>
        <w:tab/>
      </w:r>
      <w:r>
        <w:rPr>
          <w:rFonts w:ascii="Adobe Garamond Pro" w:hAnsi="Adobe Garamond Pro"/>
        </w:rPr>
        <w:tab/>
      </w:r>
      <w:proofErr w:type="spellStart"/>
      <w:r>
        <w:rPr>
          <w:rFonts w:ascii="Adobe Garamond Pro" w:hAnsi="Adobe Garamond Pro"/>
        </w:rPr>
        <w:t>Tamus</w:t>
      </w:r>
      <w:proofErr w:type="spellEnd"/>
      <w:r>
        <w:rPr>
          <w:rFonts w:ascii="Adobe Garamond Pro" w:hAnsi="Adobe Garamond Pro"/>
        </w:rPr>
        <w:t xml:space="preserve"> Mária pénzügyi és gazdasági osztály osztályvezető</w:t>
      </w:r>
    </w:p>
    <w:p w:rsidR="00506EE4" w:rsidRPr="00F44DA0" w:rsidRDefault="00506EE4" w:rsidP="00506EE4">
      <w:pPr>
        <w:spacing w:after="0" w:line="240" w:lineRule="auto"/>
        <w:ind w:left="567"/>
        <w:jc w:val="both"/>
        <w:rPr>
          <w:rFonts w:ascii="Adobe Garamond Pro" w:hAnsi="Adobe Garamond Pro"/>
        </w:rPr>
      </w:pPr>
      <w:r w:rsidRPr="00F44DA0">
        <w:rPr>
          <w:rFonts w:ascii="Adobe Garamond Pro" w:hAnsi="Adobe Garamond Pro"/>
        </w:rPr>
        <w:tab/>
      </w:r>
      <w:r w:rsidRPr="00F44DA0">
        <w:rPr>
          <w:rFonts w:ascii="Adobe Garamond Pro" w:hAnsi="Adobe Garamond Pro"/>
        </w:rPr>
        <w:tab/>
      </w:r>
      <w:r>
        <w:rPr>
          <w:rFonts w:ascii="Adobe Garamond Pro" w:hAnsi="Adobe Garamond Pro"/>
        </w:rPr>
        <w:t>Illés Péter projektiroda irodavezető</w:t>
      </w:r>
    </w:p>
    <w:p w:rsidR="00506EE4" w:rsidRDefault="00506EE4" w:rsidP="00506EE4">
      <w:pPr>
        <w:spacing w:after="0" w:line="240" w:lineRule="auto"/>
        <w:ind w:firstLine="567"/>
        <w:jc w:val="both"/>
        <w:rPr>
          <w:rFonts w:ascii="Adobe Garamond Pro" w:hAnsi="Adobe Garamond Pro"/>
          <w:sz w:val="24"/>
          <w:szCs w:val="24"/>
        </w:rPr>
      </w:pPr>
      <w:r w:rsidRPr="00506EE4">
        <w:rPr>
          <w:rFonts w:ascii="Adobe Garamond Pro" w:hAnsi="Adobe Garamond Pro"/>
          <w:b/>
          <w:sz w:val="24"/>
          <w:szCs w:val="24"/>
        </w:rPr>
        <w:t>Végrehajtásért felelős:</w:t>
      </w:r>
      <w:r>
        <w:rPr>
          <w:rFonts w:ascii="Adobe Garamond Pro" w:hAnsi="Adobe Garamond Pro"/>
          <w:sz w:val="24"/>
          <w:szCs w:val="24"/>
        </w:rPr>
        <w:tab/>
        <w:t>Benke Judit főépítésziroda munkatárs</w:t>
      </w:r>
    </w:p>
    <w:p w:rsidR="00506EE4" w:rsidRPr="00A77C51" w:rsidRDefault="00506EE4" w:rsidP="00506EE4">
      <w:pPr>
        <w:spacing w:after="120" w:line="240" w:lineRule="auto"/>
        <w:ind w:left="2124" w:firstLine="708"/>
        <w:jc w:val="both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>Fáy Dániel projektiroda munkatárs</w:t>
      </w:r>
    </w:p>
    <w:p w:rsidR="00C84311" w:rsidRPr="00A77C51" w:rsidRDefault="00C84311" w:rsidP="00A11868">
      <w:pPr>
        <w:autoSpaceDE w:val="0"/>
        <w:autoSpaceDN w:val="0"/>
        <w:adjustRightInd w:val="0"/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Jászfényszaru, 201</w:t>
      </w:r>
      <w:r w:rsidR="00931BF9" w:rsidRPr="00A77C51">
        <w:rPr>
          <w:rFonts w:ascii="Adobe Garamond Pro" w:hAnsi="Adobe Garamond Pro"/>
          <w:sz w:val="24"/>
          <w:szCs w:val="24"/>
        </w:rPr>
        <w:t>9</w:t>
      </w:r>
      <w:r w:rsidRPr="00A77C51">
        <w:rPr>
          <w:rFonts w:ascii="Adobe Garamond Pro" w:hAnsi="Adobe Garamond Pro"/>
          <w:sz w:val="24"/>
          <w:szCs w:val="24"/>
        </w:rPr>
        <w:t>.</w:t>
      </w:r>
      <w:r w:rsidR="00A739D4" w:rsidRPr="00A77C51">
        <w:rPr>
          <w:rFonts w:ascii="Adobe Garamond Pro" w:hAnsi="Adobe Garamond Pro"/>
          <w:sz w:val="24"/>
          <w:szCs w:val="24"/>
        </w:rPr>
        <w:t xml:space="preserve"> </w:t>
      </w:r>
      <w:r w:rsidR="00ED28CB">
        <w:rPr>
          <w:rFonts w:ascii="Adobe Garamond Pro" w:hAnsi="Adobe Garamond Pro"/>
          <w:sz w:val="24"/>
          <w:szCs w:val="24"/>
        </w:rPr>
        <w:t xml:space="preserve">május </w:t>
      </w:r>
      <w:r w:rsidR="00506EE4">
        <w:rPr>
          <w:rFonts w:ascii="Adobe Garamond Pro" w:hAnsi="Adobe Garamond Pro"/>
          <w:sz w:val="24"/>
          <w:szCs w:val="24"/>
        </w:rPr>
        <w:t>21</w:t>
      </w:r>
      <w:r w:rsidR="00A739D4" w:rsidRPr="00A77C51">
        <w:rPr>
          <w:rFonts w:ascii="Adobe Garamond Pro" w:hAnsi="Adobe Garamond Pro"/>
          <w:sz w:val="24"/>
          <w:szCs w:val="24"/>
        </w:rPr>
        <w:t>.</w:t>
      </w:r>
    </w:p>
    <w:p w:rsidR="00C84311" w:rsidRPr="00A77C51" w:rsidRDefault="00C84311" w:rsidP="00506EE4">
      <w:pPr>
        <w:autoSpaceDE w:val="0"/>
        <w:autoSpaceDN w:val="0"/>
        <w:adjustRightInd w:val="0"/>
        <w:spacing w:after="600" w:line="240" w:lineRule="auto"/>
        <w:ind w:left="3540" w:firstLine="708"/>
        <w:jc w:val="both"/>
        <w:rPr>
          <w:rFonts w:ascii="Adobe Garamond Pro" w:hAnsi="Adobe Garamond Pro"/>
          <w:sz w:val="24"/>
          <w:szCs w:val="24"/>
        </w:rPr>
      </w:pPr>
      <w:r w:rsidRPr="00A77C51">
        <w:rPr>
          <w:rFonts w:ascii="Adobe Garamond Pro" w:hAnsi="Adobe Garamond Pro"/>
          <w:sz w:val="24"/>
          <w:szCs w:val="24"/>
        </w:rPr>
        <w:t>Tisztelettel:</w:t>
      </w:r>
    </w:p>
    <w:p w:rsidR="00A77C51" w:rsidRDefault="00A77C51" w:rsidP="00A11868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>Győriné dr. Czeglédi Márta</w:t>
      </w:r>
    </w:p>
    <w:p w:rsidR="00CD0C27" w:rsidRDefault="00A77C51" w:rsidP="00506EE4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>polgármester</w:t>
      </w:r>
      <w:r w:rsidR="00CD0C27" w:rsidRPr="0017234C">
        <w:rPr>
          <w:rFonts w:ascii="Adobe Garamond Pro" w:hAnsi="Adobe Garamond Pro"/>
          <w:sz w:val="24"/>
          <w:szCs w:val="24"/>
        </w:rPr>
        <w:br w:type="page"/>
      </w:r>
    </w:p>
    <w:p w:rsidR="0081592C" w:rsidRDefault="0081592C" w:rsidP="00506EE4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</w:p>
    <w:p w:rsidR="0081592C" w:rsidRDefault="0081592C" w:rsidP="00506EE4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</w:p>
    <w:p w:rsidR="004723A8" w:rsidRPr="00A77C51" w:rsidRDefault="0017234C" w:rsidP="00CD0C27">
      <w:pPr>
        <w:autoSpaceDE w:val="0"/>
        <w:autoSpaceDN w:val="0"/>
        <w:adjustRightInd w:val="0"/>
        <w:spacing w:after="0" w:line="240" w:lineRule="auto"/>
        <w:ind w:left="-426" w:right="-4479" w:hanging="141"/>
        <w:rPr>
          <w:rFonts w:ascii="Adobe Garamond Pro" w:hAnsi="Adobe Garamond Pro"/>
          <w:sz w:val="24"/>
          <w:szCs w:val="24"/>
        </w:rPr>
      </w:pPr>
      <w:r w:rsidRPr="0017234C">
        <w:rPr>
          <w:rFonts w:ascii="Adobe Garamond Pro" w:hAnsi="Adobe Garamond Pro"/>
          <w:noProof/>
          <w:sz w:val="24"/>
          <w:szCs w:val="24"/>
        </w:rPr>
        <w:drawing>
          <wp:inline distT="0" distB="0" distL="0" distR="0">
            <wp:extent cx="6091460" cy="8602710"/>
            <wp:effectExtent l="0" t="0" r="5080" b="825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408" cy="8613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723A8" w:rsidRPr="00A77C51" w:rsidSect="0081592C">
      <w:footerReference w:type="default" r:id="rId10"/>
      <w:pgSz w:w="11906" w:h="16838"/>
      <w:pgMar w:top="567" w:right="1417" w:bottom="1135" w:left="1417" w:header="708" w:footer="8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70E9" w:rsidRDefault="005970E9" w:rsidP="008547AF">
      <w:pPr>
        <w:spacing w:after="0" w:line="240" w:lineRule="auto"/>
      </w:pPr>
      <w:r>
        <w:separator/>
      </w:r>
    </w:p>
  </w:endnote>
  <w:endnote w:type="continuationSeparator" w:id="0">
    <w:p w:rsidR="005970E9" w:rsidRDefault="005970E9" w:rsidP="00854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dobe Garamond Pro">
    <w:panose1 w:val="020205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dobe Garamond Pro Bold">
    <w:panose1 w:val="020207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847" w:rsidRPr="00497819" w:rsidRDefault="00A11868" w:rsidP="002B4847">
    <w:pPr>
      <w:pStyle w:val="BasicParagraph"/>
      <w:jc w:val="center"/>
      <w:rPr>
        <w:rFonts w:ascii="Adobe Garamond Pro" w:hAnsi="Adobe Garamond Pro" w:cs="Adobe Garamond Pro"/>
        <w:caps/>
        <w:sz w:val="16"/>
        <w:szCs w:val="16"/>
        <w:lang w:val="hu-HU"/>
      </w:rPr>
    </w:pPr>
    <w:r>
      <w:rPr>
        <w:rFonts w:ascii="Adobe Garamond Pro" w:hAnsi="Adobe Garamond Pro" w:cs="Adobe Garamond Pro"/>
        <w:caps/>
        <w:sz w:val="16"/>
        <w:szCs w:val="16"/>
        <w:lang w:val="hu-HU"/>
      </w:rPr>
      <w:t xml:space="preserve">Jászfényszarui Közös Önkormányzati Hivatal  </w:t>
    </w:r>
    <w:r w:rsidR="0017234C">
      <w:rPr>
        <w:rFonts w:ascii="Adobe Garamond Pro" w:hAnsi="Adobe Garamond Pro" w:cs="Adobe Garamond Pro"/>
        <w:caps/>
        <w:sz w:val="16"/>
        <w:szCs w:val="16"/>
        <w:lang w:val="hu-HU"/>
      </w:rPr>
      <w:t xml:space="preserve">     </w:t>
    </w:r>
    <w:r>
      <w:rPr>
        <w:rFonts w:ascii="Adobe Garamond Pro" w:hAnsi="Adobe Garamond Pro" w:cs="Adobe Garamond Pro"/>
        <w:caps/>
        <w:sz w:val="16"/>
        <w:szCs w:val="16"/>
        <w:lang w:val="hu-HU"/>
      </w:rPr>
      <w:t xml:space="preserve">    </w:t>
    </w:r>
    <w:r w:rsidR="0017234C">
      <w:rPr>
        <w:rFonts w:ascii="Adobe Garamond Pro" w:hAnsi="Adobe Garamond Pro" w:cs="Adobe Garamond Pro"/>
        <w:caps/>
        <w:sz w:val="16"/>
        <w:szCs w:val="16"/>
        <w:lang w:val="hu-HU"/>
      </w:rPr>
      <w:t>PÉNTÜGYI ÉS GAZDASÁGI OSZTÁLY</w:t>
    </w:r>
    <w:r>
      <w:rPr>
        <w:rFonts w:ascii="Adobe Garamond Pro" w:hAnsi="Adobe Garamond Pro" w:cs="Adobe Garamond Pro"/>
        <w:caps/>
        <w:sz w:val="16"/>
        <w:szCs w:val="16"/>
        <w:lang w:val="hu-HU"/>
      </w:rPr>
      <w:t xml:space="preserve">                 </w:t>
    </w:r>
    <w:r w:rsidR="0017234C">
      <w:rPr>
        <w:rFonts w:ascii="Adobe Garamond Pro" w:hAnsi="Adobe Garamond Pro" w:cs="Adobe Garamond Pro"/>
        <w:caps/>
        <w:sz w:val="16"/>
        <w:szCs w:val="16"/>
        <w:lang w:val="hu-HU"/>
      </w:rPr>
      <w:t>PROJEKT</w:t>
    </w:r>
    <w:r>
      <w:rPr>
        <w:rFonts w:ascii="Adobe Garamond Pro" w:hAnsi="Adobe Garamond Pro" w:cs="Adobe Garamond Pro"/>
        <w:caps/>
        <w:sz w:val="16"/>
        <w:szCs w:val="16"/>
        <w:lang w:val="hu-HU"/>
      </w:rPr>
      <w:t>iroda</w:t>
    </w:r>
  </w:p>
  <w:p w:rsidR="0017234C" w:rsidRDefault="002B4847" w:rsidP="00A11868">
    <w:pPr>
      <w:pStyle w:val="BasicParagraph"/>
      <w:jc w:val="center"/>
    </w:pPr>
    <w:r w:rsidRPr="00497819">
      <w:rPr>
        <w:rFonts w:ascii="Adobe Garamond Pro" w:hAnsi="Adobe Garamond Pro" w:cs="Adobe Garamond Pro"/>
        <w:sz w:val="16"/>
        <w:szCs w:val="16"/>
        <w:lang w:val="hu-HU"/>
      </w:rPr>
      <w:t>5126 Jászfényszaru, Szabadság tér 1.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Pr="00497819">
      <w:rPr>
        <w:rFonts w:ascii="Adobe Garamond Pro Bold" w:hAnsi="Adobe Garamond Pro Bold" w:cs="Adobe Garamond Pro Bold"/>
        <w:b/>
        <w:bCs/>
        <w:sz w:val="16"/>
        <w:szCs w:val="16"/>
        <w:lang w:val="hu-HU"/>
      </w:rPr>
      <w:t>|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  <w:t>06/57 520-1</w:t>
    </w:r>
    <w:r w:rsidR="0017234C">
      <w:rPr>
        <w:rFonts w:ascii="Adobe Garamond Pro" w:hAnsi="Adobe Garamond Pro" w:cs="Adobe Garamond Pro"/>
        <w:sz w:val="16"/>
        <w:szCs w:val="16"/>
        <w:lang w:val="hu-HU"/>
      </w:rPr>
      <w:t>29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Pr="00497819">
      <w:rPr>
        <w:rFonts w:ascii="Adobe Garamond Pro Bold" w:hAnsi="Adobe Garamond Pro Bold" w:cs="Adobe Garamond Pro Bold"/>
        <w:b/>
        <w:bCs/>
        <w:sz w:val="16"/>
        <w:szCs w:val="16"/>
        <w:lang w:val="hu-HU"/>
      </w:rPr>
      <w:t>|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hyperlink r:id="rId1" w:history="1">
      <w:r w:rsidR="0017234C" w:rsidRPr="00123555">
        <w:rPr>
          <w:rStyle w:val="Hiperhivatkozs"/>
          <w:rFonts w:ascii="Adobe Garamond Pro" w:hAnsi="Adobe Garamond Pro" w:cs="Adobe Garamond Pro"/>
          <w:sz w:val="16"/>
          <w:szCs w:val="16"/>
          <w:lang w:val="hu-HU"/>
        </w:rPr>
        <w:t>projektiroda@jaszfenyszaru.hu</w:t>
      </w:r>
    </w:hyperlink>
    <w:r w:rsidR="0017234C">
      <w:rPr>
        <w:rFonts w:ascii="Adobe Garamond Pro" w:hAnsi="Adobe Garamond Pro" w:cs="Adobe Garamond Pro"/>
        <w:sz w:val="16"/>
        <w:szCs w:val="16"/>
        <w:lang w:val="hu-HU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70E9" w:rsidRDefault="005970E9" w:rsidP="008547AF">
      <w:pPr>
        <w:spacing w:after="0" w:line="240" w:lineRule="auto"/>
      </w:pPr>
      <w:r>
        <w:separator/>
      </w:r>
    </w:p>
  </w:footnote>
  <w:footnote w:type="continuationSeparator" w:id="0">
    <w:p w:rsidR="005970E9" w:rsidRDefault="005970E9" w:rsidP="008547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00582B"/>
    <w:multiLevelType w:val="hybridMultilevel"/>
    <w:tmpl w:val="807ED02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44AD1"/>
    <w:multiLevelType w:val="hybridMultilevel"/>
    <w:tmpl w:val="0EF05D02"/>
    <w:lvl w:ilvl="0" w:tplc="9BD851FE">
      <w:start w:val="5"/>
      <w:numFmt w:val="bullet"/>
      <w:lvlText w:val="-"/>
      <w:lvlJc w:val="left"/>
      <w:pPr>
        <w:ind w:left="720" w:hanging="360"/>
      </w:pPr>
      <w:rPr>
        <w:rFonts w:ascii="Adobe Garamond Pro" w:eastAsia="Calibri" w:hAnsi="Adobe Garamond Pro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4"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D59"/>
    <w:rsid w:val="00005AD3"/>
    <w:rsid w:val="0017234C"/>
    <w:rsid w:val="001B1BE4"/>
    <w:rsid w:val="001E77B5"/>
    <w:rsid w:val="002B4847"/>
    <w:rsid w:val="002C7722"/>
    <w:rsid w:val="00301D59"/>
    <w:rsid w:val="003F4B19"/>
    <w:rsid w:val="00462B10"/>
    <w:rsid w:val="004723A8"/>
    <w:rsid w:val="00506EE4"/>
    <w:rsid w:val="00517940"/>
    <w:rsid w:val="005253A6"/>
    <w:rsid w:val="00540D09"/>
    <w:rsid w:val="00557441"/>
    <w:rsid w:val="005970E9"/>
    <w:rsid w:val="005B02AE"/>
    <w:rsid w:val="005D7408"/>
    <w:rsid w:val="00604D4E"/>
    <w:rsid w:val="00616383"/>
    <w:rsid w:val="00623A85"/>
    <w:rsid w:val="006C4F70"/>
    <w:rsid w:val="006F77D8"/>
    <w:rsid w:val="007F4AEF"/>
    <w:rsid w:val="0081592C"/>
    <w:rsid w:val="00837CE6"/>
    <w:rsid w:val="00843613"/>
    <w:rsid w:val="008547AF"/>
    <w:rsid w:val="0087219F"/>
    <w:rsid w:val="00931BF9"/>
    <w:rsid w:val="009342DA"/>
    <w:rsid w:val="00946272"/>
    <w:rsid w:val="00951C35"/>
    <w:rsid w:val="009B3AE8"/>
    <w:rsid w:val="009D1450"/>
    <w:rsid w:val="00A11868"/>
    <w:rsid w:val="00A739D4"/>
    <w:rsid w:val="00A77C51"/>
    <w:rsid w:val="00AC3695"/>
    <w:rsid w:val="00AC3F13"/>
    <w:rsid w:val="00B12156"/>
    <w:rsid w:val="00B86A5E"/>
    <w:rsid w:val="00BC642A"/>
    <w:rsid w:val="00C52386"/>
    <w:rsid w:val="00C84311"/>
    <w:rsid w:val="00CB2F87"/>
    <w:rsid w:val="00CD0C27"/>
    <w:rsid w:val="00CD194F"/>
    <w:rsid w:val="00D10CC1"/>
    <w:rsid w:val="00D16618"/>
    <w:rsid w:val="00EB1250"/>
    <w:rsid w:val="00ED28CB"/>
    <w:rsid w:val="00ED6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5:docId w15:val="{7E416EA9-2BD4-49C8-8515-86B39B2A1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854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547AF"/>
  </w:style>
  <w:style w:type="paragraph" w:styleId="llb">
    <w:name w:val="footer"/>
    <w:basedOn w:val="Norml"/>
    <w:link w:val="llbChar"/>
    <w:uiPriority w:val="99"/>
    <w:unhideWhenUsed/>
    <w:rsid w:val="00854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547AF"/>
  </w:style>
  <w:style w:type="paragraph" w:styleId="Buborkszveg">
    <w:name w:val="Balloon Text"/>
    <w:basedOn w:val="Norml"/>
    <w:link w:val="BuborkszvegChar"/>
    <w:uiPriority w:val="99"/>
    <w:semiHidden/>
    <w:unhideWhenUsed/>
    <w:rsid w:val="008547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547AF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uiPriority w:val="59"/>
    <w:rsid w:val="00951C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ParagraphStyle">
    <w:name w:val="[No Paragraph Style]"/>
    <w:rsid w:val="00B1215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n-US"/>
    </w:rPr>
  </w:style>
  <w:style w:type="paragraph" w:customStyle="1" w:styleId="BasicParagraph">
    <w:name w:val="[Basic Paragraph]"/>
    <w:basedOn w:val="NoParagraphStyle"/>
    <w:uiPriority w:val="99"/>
    <w:rsid w:val="00B12156"/>
  </w:style>
  <w:style w:type="paragraph" w:styleId="Szvegtrzs3">
    <w:name w:val="Body Text 3"/>
    <w:basedOn w:val="Norml"/>
    <w:link w:val="Szvegtrzs3Char"/>
    <w:uiPriority w:val="99"/>
    <w:unhideWhenUsed/>
    <w:rsid w:val="00C84311"/>
    <w:pPr>
      <w:spacing w:after="120"/>
    </w:pPr>
    <w:rPr>
      <w:rFonts w:ascii="Calibri" w:eastAsia="Calibri" w:hAnsi="Calibri" w:cs="Times New Roman"/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rsid w:val="00C84311"/>
    <w:rPr>
      <w:rFonts w:ascii="Calibri" w:eastAsia="Calibri" w:hAnsi="Calibri" w:cs="Times New Roman"/>
      <w:sz w:val="16"/>
      <w:szCs w:val="16"/>
    </w:rPr>
  </w:style>
  <w:style w:type="paragraph" w:styleId="Csakszveg">
    <w:name w:val="Plain Text"/>
    <w:basedOn w:val="Norml"/>
    <w:link w:val="CsakszvegChar"/>
    <w:uiPriority w:val="99"/>
    <w:unhideWhenUsed/>
    <w:rsid w:val="00931BF9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CsakszvegChar">
    <w:name w:val="Csak szöveg Char"/>
    <w:basedOn w:val="Bekezdsalapbettpusa"/>
    <w:link w:val="Csakszveg"/>
    <w:uiPriority w:val="99"/>
    <w:rsid w:val="00931BF9"/>
    <w:rPr>
      <w:rFonts w:ascii="Calibri" w:eastAsia="Times New Roman" w:hAnsi="Calibri" w:cs="Times New Roman"/>
    </w:rPr>
  </w:style>
  <w:style w:type="character" w:styleId="Hiperhivatkozs">
    <w:name w:val="Hyperlink"/>
    <w:basedOn w:val="Bekezdsalapbettpusa"/>
    <w:uiPriority w:val="99"/>
    <w:unhideWhenUsed/>
    <w:rsid w:val="00ED6BB8"/>
    <w:rPr>
      <w:color w:val="0000FF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ED6BB8"/>
    <w:rPr>
      <w:color w:val="605E5C"/>
      <w:shd w:val="clear" w:color="auto" w:fill="E1DFDD"/>
    </w:rPr>
  </w:style>
  <w:style w:type="paragraph" w:customStyle="1" w:styleId="Default">
    <w:name w:val="Default"/>
    <w:rsid w:val="00ED6BB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ED6BB8"/>
    <w:pPr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aszfenyszaru1@vnet.h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projektiroda@jaszfenyszaru.hu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292</Words>
  <Characters>2019</Characters>
  <Application>Microsoft Office Word</Application>
  <DocSecurity>0</DocSecurity>
  <Lines>16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Bohoni Beáta</dc:creator>
  <cp:lastModifiedBy>project1</cp:lastModifiedBy>
  <cp:revision>2</cp:revision>
  <cp:lastPrinted>2019-05-21T09:04:00Z</cp:lastPrinted>
  <dcterms:created xsi:type="dcterms:W3CDTF">2019-05-23T11:32:00Z</dcterms:created>
  <dcterms:modified xsi:type="dcterms:W3CDTF">2019-05-23T11:32:00Z</dcterms:modified>
</cp:coreProperties>
</file>